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可视化大屏系统说明</w:t>
      </w:r>
    </w:p>
    <w:p>
      <w:pPr>
        <w:ind w:firstLine="480"/>
      </w:pPr>
      <w:r>
        <w:rPr>
          <w:rFonts w:hint="eastAsia"/>
        </w:rPr>
        <w:t>可视化大屏系统主要分两个部分，第一个是可视页面编辑部分，第二个是可视页面部分。</w:t>
      </w:r>
    </w:p>
    <w:p>
      <w:pPr>
        <w:ind w:firstLine="480"/>
      </w:pPr>
      <w:r>
        <w:rPr>
          <w:rFonts w:hint="eastAsia"/>
        </w:rPr>
        <w:t>可视化页面编辑模块，主要涉及到了静态页面制作和动态数据绑定。</w:t>
      </w:r>
    </w:p>
    <w:p>
      <w:pPr>
        <w:ind w:firstLine="480"/>
      </w:pPr>
      <w:r>
        <w:rPr>
          <w:rFonts w:hint="eastAsia"/>
        </w:rPr>
        <w:t>静态页面制作依赖于系统已经预设的部分可用组件和图片及样式，用户可以根据需求制作监控页面。</w:t>
      </w:r>
    </w:p>
    <w:p>
      <w:pPr>
        <w:ind w:firstLine="480"/>
      </w:pPr>
      <w:r>
        <w:rPr>
          <w:rFonts w:hint="eastAsia"/>
        </w:rPr>
        <w:t>动态数据绑定，目前主要提供曲线和表格的动态数据展示，用户可以根据现有数据库自定义数据源。用户定义好了一个可视化页面之后，可以将其设为模板，供后面复用，极大地减少了工作量。</w:t>
      </w:r>
    </w:p>
    <w:p>
      <w:pPr>
        <w:ind w:firstLine="480"/>
      </w:pPr>
      <w:r>
        <w:rPr>
          <w:rFonts w:hint="eastAsia"/>
        </w:rPr>
        <w:t>可视化大屏系统是基于</w:t>
      </w:r>
      <w:r>
        <w:t>M</w:t>
      </w:r>
      <w:r>
        <w:rPr>
          <w:rFonts w:hint="eastAsia"/>
        </w:rPr>
        <w:t>ongoDB数据库开发的，目前支持的第三方数据源是My</w:t>
      </w:r>
      <w:r>
        <w:t>Sql</w:t>
      </w:r>
      <w:r>
        <w:rPr>
          <w:rFonts w:hint="eastAsia"/>
        </w:rPr>
        <w:t>、Influxdb数据库，后面还会对接其他主流数据库（如</w:t>
      </w:r>
      <w:r>
        <w:t>S</w:t>
      </w:r>
      <w:r>
        <w:rPr>
          <w:rFonts w:hint="eastAsia"/>
        </w:rPr>
        <w:t>qlServer和Oracle等）。系统当前页面开发采用Data</w:t>
      </w:r>
      <w:r>
        <w:t>V</w:t>
      </w:r>
      <w:r>
        <w:rPr>
          <w:rFonts w:hint="eastAsia"/>
        </w:rPr>
        <w:t>可视化组件。</w:t>
      </w:r>
    </w:p>
    <w:p>
      <w:pPr>
        <w:ind w:firstLine="480"/>
      </w:pPr>
      <w:r>
        <w:rPr>
          <w:rFonts w:hint="eastAsia"/>
        </w:rPr>
        <w:t>操作流程：</w:t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系统登录</w:t>
      </w:r>
    </w:p>
    <w:p>
      <w:pPr>
        <w:ind w:left="480" w:firstLine="0" w:firstLineChars="0"/>
      </w:pPr>
      <w:r>
        <w:rPr>
          <w:rFonts w:hint="eastAsia"/>
        </w:rPr>
        <w:t>地址：</w:t>
      </w:r>
      <w:r>
        <w:fldChar w:fldCharType="begin"/>
      </w:r>
      <w:r>
        <w:instrText xml:space="preserve"> HYPERLINK "http://screen.ihaniel.cn/" \l "/login" </w:instrText>
      </w:r>
      <w:r>
        <w:fldChar w:fldCharType="separate"/>
      </w:r>
      <w:r>
        <w:rPr>
          <w:rStyle w:val="5"/>
        </w:rPr>
        <w:t>PowerEditor (ihaniel.cn)</w:t>
      </w:r>
      <w:r>
        <w:fldChar w:fldCharType="end"/>
      </w:r>
    </w:p>
    <w:p>
      <w:pPr>
        <w:ind w:left="480" w:firstLine="0" w:firstLineChars="0"/>
        <w:rPr>
          <w:color w:val="FF0000"/>
        </w:rPr>
      </w:pPr>
      <w:r>
        <w:rPr>
          <w:rFonts w:hint="eastAsia"/>
          <w:color w:val="FF0000"/>
        </w:rPr>
        <w:t>测试用户：test</w:t>
      </w:r>
    </w:p>
    <w:p>
      <w:pPr>
        <w:ind w:left="480" w:firstLine="0" w:firstLineChars="0"/>
        <w:rPr>
          <w:rFonts w:hint="eastAsia"/>
          <w:color w:val="FF0000"/>
        </w:rPr>
      </w:pPr>
      <w:r>
        <w:rPr>
          <w:rFonts w:hint="eastAsia"/>
          <w:color w:val="FF0000"/>
        </w:rPr>
        <w:t>密码：lizs</w:t>
      </w:r>
    </w:p>
    <w:p>
      <w:pPr>
        <w:ind w:left="480" w:firstLine="0" w:firstLineChars="0"/>
      </w:pPr>
      <w:r>
        <w:rPr>
          <w:rFonts w:hint="eastAsia"/>
        </w:rPr>
        <w:t>用户输入用户名和密码，即可成功登录系统。</w:t>
      </w:r>
    </w:p>
    <w:p>
      <w:pPr>
        <w:ind w:firstLine="480" w:firstLineChars="0"/>
      </w:pPr>
      <w:r>
        <w:drawing>
          <wp:inline distT="0" distB="0" distL="0" distR="0">
            <wp:extent cx="5274310" cy="25438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0"/>
        <w:jc w:val="center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图1</w:t>
      </w:r>
      <w:r>
        <w:rPr>
          <w:b/>
          <w:sz w:val="21"/>
          <w:szCs w:val="21"/>
        </w:rPr>
        <w:t xml:space="preserve"> </w:t>
      </w:r>
      <w:r>
        <w:rPr>
          <w:rFonts w:hint="eastAsia"/>
          <w:b/>
          <w:sz w:val="21"/>
          <w:szCs w:val="21"/>
        </w:rPr>
        <w:t>登录界面</w:t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项目管理</w:t>
      </w:r>
    </w:p>
    <w:p>
      <w:pPr>
        <w:ind w:firstLine="480"/>
      </w:pPr>
      <w:r>
        <w:rPr>
          <w:rFonts w:hint="eastAsia"/>
        </w:rPr>
        <w:t>页面展示所有已保存的项</w:t>
      </w:r>
      <w:bookmarkStart w:id="0" w:name="_GoBack"/>
      <w:bookmarkEnd w:id="0"/>
      <w:r>
        <w:rPr>
          <w:rFonts w:hint="eastAsia"/>
        </w:rPr>
        <w:t>目，项目类型包括已发布和未发布两种，已发布项目不可修改。未发布项目的操作权限为：复制、删除、设为模板、预览和发布；已发布项目的操作权限为：查看和删除。</w:t>
      </w:r>
    </w:p>
    <w:p>
      <w:pPr>
        <w:ind w:firstLine="0" w:firstLineChars="0"/>
      </w:pPr>
      <w:r>
        <w:drawing>
          <wp:inline distT="0" distB="0" distL="0" distR="0">
            <wp:extent cx="5274310" cy="276606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0"/>
        <w:jc w:val="center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图2</w:t>
      </w:r>
      <w:r>
        <w:rPr>
          <w:b/>
          <w:sz w:val="21"/>
          <w:szCs w:val="21"/>
        </w:rPr>
        <w:t xml:space="preserve"> </w:t>
      </w:r>
      <w:r>
        <w:rPr>
          <w:rFonts w:hint="eastAsia"/>
          <w:b/>
          <w:sz w:val="21"/>
          <w:szCs w:val="21"/>
        </w:rPr>
        <w:t>项目界面</w:t>
      </w:r>
    </w:p>
    <w:p>
      <w:pPr>
        <w:ind w:firstLine="480"/>
      </w:pPr>
      <w:r>
        <w:rPr>
          <w:rFonts w:hint="eastAsia"/>
        </w:rPr>
        <w:t>操作说明如下：</w:t>
      </w:r>
    </w:p>
    <w:p>
      <w:pPr>
        <w:ind w:firstLine="482"/>
      </w:pPr>
      <w:r>
        <w:rPr>
          <w:rFonts w:hint="eastAsia"/>
          <w:b/>
        </w:rPr>
        <w:t>预览和查看：</w:t>
      </w:r>
      <w:r>
        <w:rPr>
          <w:rFonts w:hint="eastAsia"/>
        </w:rPr>
        <w:t>导向项目的大屏可视化页面；</w:t>
      </w:r>
    </w:p>
    <w:p>
      <w:pPr>
        <w:ind w:firstLine="482"/>
      </w:pPr>
      <w:r>
        <w:rPr>
          <w:rFonts w:hint="eastAsia"/>
          <w:b/>
        </w:rPr>
        <w:t>设为模板：</w:t>
      </w:r>
      <w:r>
        <w:rPr>
          <w:rFonts w:hint="eastAsia"/>
        </w:rPr>
        <w:t>将此项目整体组件及设计存为模板，便于后续相似项目在创建时复用；</w:t>
      </w:r>
    </w:p>
    <w:p>
      <w:pPr>
        <w:ind w:firstLine="480"/>
      </w:pPr>
      <w:r>
        <w:rPr>
          <w:rFonts w:hint="eastAsia"/>
        </w:rPr>
        <w:t>复制：复制已保存的未发布项目，作为新项目；</w:t>
      </w:r>
    </w:p>
    <w:p>
      <w:pPr>
        <w:ind w:firstLine="482"/>
      </w:pPr>
      <w:r>
        <w:rPr>
          <w:rFonts w:hint="eastAsia"/>
          <w:b/>
        </w:rPr>
        <w:t>发布：</w:t>
      </w:r>
      <w:r>
        <w:rPr>
          <w:rFonts w:hint="eastAsia"/>
        </w:rPr>
        <w:t>发布之后，项目无法再进行修改。</w:t>
      </w:r>
    </w:p>
    <w:p>
      <w:pPr>
        <w:ind w:firstLine="0" w:firstLineChars="0"/>
      </w:pPr>
      <w:r>
        <w:drawing>
          <wp:inline distT="0" distB="0" distL="0" distR="0">
            <wp:extent cx="5274310" cy="276606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  <w:b/>
          <w:sz w:val="21"/>
          <w:szCs w:val="21"/>
        </w:rPr>
        <w:t>图3</w:t>
      </w:r>
      <w:r>
        <w:rPr>
          <w:b/>
          <w:sz w:val="21"/>
          <w:szCs w:val="21"/>
        </w:rPr>
        <w:t xml:space="preserve"> </w:t>
      </w:r>
      <w:r>
        <w:rPr>
          <w:rFonts w:hint="eastAsia"/>
          <w:b/>
          <w:sz w:val="21"/>
          <w:szCs w:val="21"/>
        </w:rPr>
        <w:t>新建项目界面</w:t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图片管理</w:t>
      </w:r>
    </w:p>
    <w:p>
      <w:pPr>
        <w:ind w:firstLine="480"/>
      </w:pPr>
      <w:r>
        <w:rPr>
          <w:rFonts w:hint="eastAsia"/>
        </w:rPr>
        <w:t>当前的图片管理主要是系统中大屏设计使用到的图片进行统一管理。包括图片的上传和删除。</w:t>
      </w:r>
    </w:p>
    <w:p>
      <w:pPr>
        <w:ind w:firstLine="0" w:firstLineChars="0"/>
      </w:pPr>
      <w:r>
        <w:drawing>
          <wp:inline distT="0" distB="0" distL="0" distR="0">
            <wp:extent cx="5274310" cy="276606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  <w:b/>
          <w:sz w:val="21"/>
          <w:szCs w:val="21"/>
        </w:rPr>
        <w:t>图4</w:t>
      </w:r>
      <w:r>
        <w:rPr>
          <w:b/>
          <w:sz w:val="21"/>
          <w:szCs w:val="21"/>
        </w:rPr>
        <w:t xml:space="preserve"> </w:t>
      </w:r>
      <w:r>
        <w:rPr>
          <w:rFonts w:hint="eastAsia"/>
          <w:b/>
          <w:sz w:val="21"/>
          <w:szCs w:val="21"/>
        </w:rPr>
        <w:t>图片管理界面</w:t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数据服务</w:t>
      </w:r>
    </w:p>
    <w:p>
      <w:pPr>
        <w:ind w:firstLine="480"/>
      </w:pPr>
      <w:r>
        <w:rPr>
          <w:rFonts w:hint="eastAsia"/>
        </w:rPr>
        <w:t>系统的数据服务主要是用于大屏界面的动态数据绑定及更新显示。数据服务界面支持配置当前项目支持的数据库类型，连接目标数据库作为数据源，便于大屏设计界面的数据绑定。</w:t>
      </w:r>
    </w:p>
    <w:p>
      <w:pPr>
        <w:ind w:firstLine="0" w:firstLineChars="0"/>
      </w:pPr>
      <w:r>
        <w:drawing>
          <wp:inline distT="0" distB="0" distL="0" distR="0">
            <wp:extent cx="5274310" cy="276606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  <w:b/>
          <w:sz w:val="21"/>
          <w:szCs w:val="21"/>
        </w:rPr>
        <w:t>图</w:t>
      </w:r>
      <w:r>
        <w:rPr>
          <w:b/>
          <w:sz w:val="21"/>
          <w:szCs w:val="21"/>
        </w:rPr>
        <w:t xml:space="preserve">5 </w:t>
      </w:r>
      <w:r>
        <w:rPr>
          <w:rFonts w:hint="eastAsia"/>
          <w:b/>
          <w:sz w:val="21"/>
          <w:szCs w:val="21"/>
        </w:rPr>
        <w:t>数据服务管理界面</w:t>
      </w:r>
    </w:p>
    <w:p>
      <w:pPr>
        <w:ind w:firstLine="480"/>
      </w:pPr>
      <w:r>
        <w:rPr>
          <w:rFonts w:hint="eastAsia"/>
        </w:rPr>
        <w:t>其中每个数据源用户可根据实际情况填写I</w:t>
      </w:r>
      <w:r>
        <w:t>P、</w:t>
      </w:r>
      <w:r>
        <w:rPr>
          <w:rFonts w:hint="eastAsia"/>
        </w:rPr>
        <w:t>端口、数据库名及用户相关信息。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034915" cy="503491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2634" cy="504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  <w:b/>
          <w:sz w:val="21"/>
          <w:szCs w:val="21"/>
        </w:rPr>
        <w:t>图</w:t>
      </w:r>
      <w:r>
        <w:rPr>
          <w:b/>
          <w:sz w:val="21"/>
          <w:szCs w:val="21"/>
        </w:rPr>
        <w:t xml:space="preserve">6 </w:t>
      </w:r>
      <w:r>
        <w:rPr>
          <w:rFonts w:hint="eastAsia"/>
          <w:b/>
          <w:sz w:val="21"/>
          <w:szCs w:val="21"/>
        </w:rPr>
        <w:t>数据源配置界面</w:t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大屏页面制作</w:t>
      </w:r>
    </w:p>
    <w:p>
      <w:pPr>
        <w:ind w:firstLine="480"/>
      </w:pPr>
      <w:r>
        <w:rPr>
          <w:rFonts w:hint="eastAsia"/>
        </w:rPr>
        <w:t>大屏制作页面包括三个模块。组件面板，编辑区域和配置面板。其协作方式是，将左侧组件面板中的组件拖拽至中间的编辑区域，进行简单拖拽移动后，通过右侧配置面板进行相关配置。页面支持快捷键切换左侧组件面板（</w:t>
      </w:r>
      <w:r>
        <w:t>Shift + ←</w:t>
      </w:r>
      <w:r>
        <w:rPr>
          <w:rFonts w:hint="eastAsia"/>
        </w:rPr>
        <w:t>）及右侧配置面板（</w:t>
      </w:r>
      <w:r>
        <w:t>Shift + →</w:t>
      </w:r>
      <w:r>
        <w:rPr>
          <w:rFonts w:hint="eastAsia"/>
        </w:rPr>
        <w:t>）。</w:t>
      </w:r>
    </w:p>
    <w:p>
      <w:pPr>
        <w:ind w:firstLine="480"/>
      </w:pPr>
      <w:r>
        <w:rPr>
          <w:rFonts w:hint="eastAsia"/>
        </w:rPr>
        <w:t>当前所有界面设计均基于组件列表中的组件，组件列表如下：</w:t>
      </w:r>
    </w:p>
    <w:p>
      <w:pPr>
        <w:ind w:firstLine="0" w:firstLineChars="0"/>
        <w:jc w:val="center"/>
        <w:rPr>
          <w:b/>
        </w:rPr>
      </w:pPr>
      <w:r>
        <w:drawing>
          <wp:inline distT="0" distB="0" distL="0" distR="0">
            <wp:extent cx="1826260" cy="173355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2175" cy="174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</w:t>
      </w:r>
      <w:r>
        <w:drawing>
          <wp:inline distT="0" distB="0" distL="0" distR="0">
            <wp:extent cx="1852295" cy="175641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1206" cy="177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0" distR="0">
            <wp:extent cx="1877695" cy="1688465"/>
            <wp:effectExtent l="0" t="0" r="8255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9511" cy="169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854200" cy="3655695"/>
            <wp:effectExtent l="0" t="0" r="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62273" cy="367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  <w:b/>
          <w:sz w:val="21"/>
          <w:szCs w:val="21"/>
        </w:rPr>
        <w:t>图</w:t>
      </w:r>
      <w:r>
        <w:rPr>
          <w:b/>
          <w:sz w:val="21"/>
          <w:szCs w:val="21"/>
        </w:rPr>
        <w:t xml:space="preserve">7 </w:t>
      </w:r>
      <w:r>
        <w:rPr>
          <w:rFonts w:hint="eastAsia"/>
          <w:b/>
          <w:sz w:val="21"/>
          <w:szCs w:val="21"/>
        </w:rPr>
        <w:t>组件列表</w:t>
      </w:r>
    </w:p>
    <w:p>
      <w:pPr>
        <w:ind w:firstLine="0" w:firstLineChars="0"/>
      </w:pPr>
      <w:r>
        <w:drawing>
          <wp:inline distT="0" distB="0" distL="0" distR="0">
            <wp:extent cx="5274310" cy="27660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  <w:b/>
          <w:sz w:val="21"/>
          <w:szCs w:val="21"/>
        </w:rPr>
        <w:t>图</w:t>
      </w:r>
      <w:r>
        <w:rPr>
          <w:b/>
          <w:sz w:val="21"/>
          <w:szCs w:val="21"/>
        </w:rPr>
        <w:t xml:space="preserve">8 </w:t>
      </w:r>
      <w:r>
        <w:rPr>
          <w:rFonts w:hint="eastAsia"/>
          <w:b/>
          <w:sz w:val="21"/>
          <w:szCs w:val="21"/>
        </w:rPr>
        <w:t>大屏编辑页面一</w:t>
      </w:r>
    </w:p>
    <w:p>
      <w:pPr>
        <w:ind w:firstLine="0" w:firstLineChars="0"/>
      </w:pPr>
      <w:r>
        <w:drawing>
          <wp:inline distT="0" distB="0" distL="0" distR="0">
            <wp:extent cx="5274310" cy="286194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3978" cy="286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  <w:b/>
          <w:sz w:val="21"/>
          <w:szCs w:val="21"/>
        </w:rPr>
        <w:t>图</w:t>
      </w:r>
      <w:r>
        <w:rPr>
          <w:b/>
          <w:sz w:val="21"/>
          <w:szCs w:val="21"/>
        </w:rPr>
        <w:t xml:space="preserve">9 </w:t>
      </w:r>
      <w:r>
        <w:rPr>
          <w:rFonts w:hint="eastAsia"/>
          <w:b/>
          <w:sz w:val="21"/>
          <w:szCs w:val="21"/>
        </w:rPr>
        <w:t>大屏编辑页面二</w:t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可视化页面</w:t>
      </w:r>
    </w:p>
    <w:p>
      <w:pPr>
        <w:ind w:firstLine="0" w:firstLineChars="0"/>
      </w:pPr>
      <w:r>
        <w:drawing>
          <wp:inline distT="0" distB="0" distL="0" distR="0">
            <wp:extent cx="5274310" cy="2964180"/>
            <wp:effectExtent l="0" t="0" r="2540" b="7620"/>
            <wp:docPr id="2" name="图片 2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  <w:b/>
          <w:sz w:val="21"/>
          <w:szCs w:val="21"/>
        </w:rPr>
        <w:t>图</w:t>
      </w:r>
      <w:r>
        <w:rPr>
          <w:b/>
          <w:sz w:val="21"/>
          <w:szCs w:val="21"/>
        </w:rPr>
        <w:t xml:space="preserve">10 </w:t>
      </w:r>
      <w:r>
        <w:rPr>
          <w:rFonts w:hint="eastAsia"/>
          <w:b/>
          <w:sz w:val="21"/>
          <w:szCs w:val="21"/>
        </w:rPr>
        <w:t>可视化大屏一</w:t>
      </w:r>
    </w:p>
    <w:p>
      <w:pPr>
        <w:ind w:firstLine="0" w:firstLineChars="0"/>
      </w:pPr>
      <w:r>
        <w:drawing>
          <wp:inline distT="0" distB="0" distL="0" distR="0">
            <wp:extent cx="5274310" cy="2766060"/>
            <wp:effectExtent l="0" t="0" r="2540" b="0"/>
            <wp:docPr id="26" name="图片 26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  <w:b/>
          <w:sz w:val="21"/>
          <w:szCs w:val="21"/>
        </w:rPr>
        <w:t>图</w:t>
      </w:r>
      <w:r>
        <w:rPr>
          <w:b/>
          <w:sz w:val="21"/>
          <w:szCs w:val="21"/>
        </w:rPr>
        <w:t xml:space="preserve">11 </w:t>
      </w:r>
      <w:r>
        <w:rPr>
          <w:rFonts w:hint="eastAsia"/>
          <w:b/>
          <w:sz w:val="21"/>
          <w:szCs w:val="21"/>
        </w:rPr>
        <w:t>可视化大屏二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A06AA1"/>
    <w:multiLevelType w:val="multilevel"/>
    <w:tmpl w:val="62A06AA1"/>
    <w:lvl w:ilvl="0" w:tentative="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AD5"/>
    <w:rsid w:val="00007AD5"/>
    <w:rsid w:val="001354AA"/>
    <w:rsid w:val="00234A42"/>
    <w:rsid w:val="0025409A"/>
    <w:rsid w:val="002627F7"/>
    <w:rsid w:val="00282112"/>
    <w:rsid w:val="00310E6D"/>
    <w:rsid w:val="003163AC"/>
    <w:rsid w:val="004C04BC"/>
    <w:rsid w:val="00575DAE"/>
    <w:rsid w:val="005A4AB6"/>
    <w:rsid w:val="005B0C94"/>
    <w:rsid w:val="006034ED"/>
    <w:rsid w:val="00635857"/>
    <w:rsid w:val="006A4F94"/>
    <w:rsid w:val="006C45B0"/>
    <w:rsid w:val="006E6027"/>
    <w:rsid w:val="007846A0"/>
    <w:rsid w:val="00847653"/>
    <w:rsid w:val="008629AD"/>
    <w:rsid w:val="0091080D"/>
    <w:rsid w:val="009175A4"/>
    <w:rsid w:val="009359C6"/>
    <w:rsid w:val="00981294"/>
    <w:rsid w:val="00A0217F"/>
    <w:rsid w:val="00A25011"/>
    <w:rsid w:val="00C14A5E"/>
    <w:rsid w:val="00C87870"/>
    <w:rsid w:val="00CB5E52"/>
    <w:rsid w:val="00D36B09"/>
    <w:rsid w:val="00E97C39"/>
    <w:rsid w:val="028A2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FollowedHyperlink"/>
    <w:basedOn w:val="4"/>
    <w:semiHidden/>
    <w:unhideWhenUsed/>
    <w:uiPriority w:val="99"/>
    <w:rPr>
      <w:color w:val="800080"/>
      <w:u w:val="single"/>
    </w:rPr>
  </w:style>
  <w:style w:type="character" w:styleId="6">
    <w:name w:val="Hyperlink"/>
    <w:basedOn w:val="4"/>
    <w:semiHidden/>
    <w:unhideWhenUsed/>
    <w:uiPriority w:val="99"/>
    <w:rPr>
      <w:color w:val="0000FF"/>
      <w:u w:val="single"/>
    </w:rPr>
  </w:style>
  <w:style w:type="paragraph" w:styleId="7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4.png"/><Relationship Id="rId20" Type="http://schemas.openxmlformats.org/officeDocument/2006/relationships/hyperlink" Target="http://screen.ihaniel.cn/api/project/verify/5e81ed8fc20c9541c454f38a/34545-sdfsdfds-324325-324234-43543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hyperlink" Target="http://screen.ihaniel.cn/api/project/verify/5ecdbb7b8a1cbf1a4c94db37/34545-sdfsdfds-324325-324234-43543" TargetMode="Externa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Organization</Company>
  <Pages>1</Pages>
  <Words>168</Words>
  <Characters>961</Characters>
  <Lines>8</Lines>
  <Paragraphs>2</Paragraphs>
  <TotalTime>505</TotalTime>
  <ScaleCrop>false</ScaleCrop>
  <LinksUpToDate>false</LinksUpToDate>
  <CharactersWithSpaces>1127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2021-06-04T05:47:00Z</dcterms:created>
  <dc:creator>Windows 用户</dc:creator>
  <cp:lastModifiedBy>strange</cp:lastModifiedBy>
  <dcterms:modified xsi:type="dcterms:W3CDTF">2021-06-15T06:54:57Z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32AB2FDD21734034A03782CA992FA4F4</vt:lpwstr>
  </property>
</Properties>
</file>